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476" w:rsidRPr="004E04F8" w:rsidRDefault="002B0476" w:rsidP="002B0476">
      <w:pPr>
        <w:rPr>
          <w:rFonts w:ascii="Times New Roman" w:hAnsi="Times New Roman" w:cs="Times New Roman"/>
          <w:sz w:val="28"/>
          <w:szCs w:val="28"/>
        </w:rPr>
      </w:pPr>
      <w:r w:rsidRPr="004E04F8"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Стиль и направление в изобразительном искусстве.</w:t>
      </w:r>
    </w:p>
    <w:p w:rsidR="002B0476" w:rsidRDefault="002B0476" w:rsidP="002B047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E04F8">
        <w:rPr>
          <w:rFonts w:ascii="Times New Roman" w:hAnsi="Times New Roman" w:cs="Times New Roman"/>
          <w:sz w:val="28"/>
          <w:szCs w:val="28"/>
        </w:rPr>
        <w:t xml:space="preserve">Уважаемый обучающийся! </w:t>
      </w:r>
    </w:p>
    <w:p w:rsidR="002B0476" w:rsidRPr="002B0476" w:rsidRDefault="002B0476" w:rsidP="002B047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История искусства играет в нашей жизни не последнюю роль. Она формирует наше сознание и восприятие мира, помогает нам развиваться. Ведь история искусства является, прежде всего, историей человечества, с помощью которой мы можем погрузится в мир прошлого.</w:t>
      </w:r>
    </w:p>
    <w:p w:rsidR="002B0476" w:rsidRPr="002B0476" w:rsidRDefault="002B0476" w:rsidP="002B047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В истории искусства известно множество разнообразных стилей и направлений. Часто они не имеют четко выраженных границ и плавно переходят из одного в другой, находясь в непрерывном развитии, смешении и противодействии. В рамках одного исторического художественного стиля всегда зарождается новый, а тот, в свою очередь, переходит в следующий и т.д. Сегодня мы рассмотрим самые интересные из них. Но сначала, скажите,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как вы понимаете значение слова «стиль»?</w:t>
      </w:r>
    </w:p>
    <w:p w:rsidR="002B0476" w:rsidRPr="002B0476" w:rsidRDefault="002B0476" w:rsidP="002B047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Стиль в изобразительном искусстве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B047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(лат. </w:t>
      </w:r>
      <w:proofErr w:type="spellStart"/>
      <w:r w:rsidRPr="002B047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stylus</w:t>
      </w:r>
      <w:proofErr w:type="spellEnd"/>
      <w:r w:rsidRPr="002B047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от греч. </w:t>
      </w:r>
      <w:proofErr w:type="spellStart"/>
      <w:r w:rsidRPr="002B047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stylos</w:t>
      </w:r>
      <w:proofErr w:type="spellEnd"/>
      <w:r w:rsidRPr="002B047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– палочка для письма)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единство особенностей, отличающее творческую манеру отдельного мастера, национальную или этническую художественную традицию, искусство эпохи, цивилизации и т.д.</w:t>
      </w:r>
    </w:p>
    <w:p w:rsidR="002B0476" w:rsidRPr="002B0476" w:rsidRDefault="002B0476" w:rsidP="002B047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Хорошо.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 что же такое направление в изобразительном искусстве?</w:t>
      </w:r>
    </w:p>
    <w:p w:rsidR="002B0476" w:rsidRPr="002B0476" w:rsidRDefault="002B0476" w:rsidP="002B047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Направление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обычно рассматривается как более широкая категория, охватывающая единство мировосприятия, эстетических взглядов, путей отображения жизни и связанная со своеобразным художественным стилем.</w:t>
      </w:r>
    </w:p>
    <w:p w:rsidR="002B0476" w:rsidRPr="002B0476" w:rsidRDefault="002B0476" w:rsidP="002B047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Итак, теперь рассмотрим несколько стилей и направлений.</w:t>
      </w:r>
    </w:p>
    <w:p w:rsidR="002B0476" w:rsidRPr="002B0476" w:rsidRDefault="002B0476" w:rsidP="002B047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ИМПРЕССИОНИЗМ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направление в европейской живописи, зародившееся во Франции в середине 19 века. Импрессионисты избегали подробностей в рисунке и пытались уловить общее впечатление от того, что видят в данный момент. Этого эффекта они достигали при помощи цвета и фактуры. Художники: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Эдуард Мане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Пьер Огюст Ренуар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Поль Сезанн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Эдгар Дега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Клод Моне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Камиль Писсарро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Поль </w:t>
      </w:r>
      <w:proofErr w:type="spellStart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Синьяк</w:t>
      </w:r>
      <w:proofErr w:type="spellEnd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2B0476" w:rsidRPr="002B0476" w:rsidRDefault="002B0476" w:rsidP="002B047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 АБСТРАКЦИОНИЗМ 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направление искусства, отказавшееся от приближенного к действительности изображения форм в живописи и скульптуре. Одна из целей абстракционизма — достижение гармонии, создание определённых цветовых сочетаний и геометрических форм, чтобы вызвать у созерцателя разнообразные ассоциации. Художники: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Василий Кандинский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Пабло Пикассо.</w:t>
      </w:r>
    </w:p>
    <w:p w:rsidR="002B0476" w:rsidRPr="002B0476" w:rsidRDefault="002B0476" w:rsidP="002B047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 СЮРРЕАЛИЗМ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направление в искусстве, отличительной особенностью которого является изображение иррационального мира, на картинах присутствуют узнаваемые предметы, но выглядят они странно или в необычной композиции. Художники: Сальвадор Дали, Рене Магритт.</w:t>
      </w:r>
    </w:p>
    <w:p w:rsidR="002B0476" w:rsidRPr="002B0476" w:rsidRDefault="002B0476" w:rsidP="002B047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4. 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ПРИМИТИВИЗМ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стиль живописи, зародившийся в 19-20 веках. Примитивисты намеренно упрощали картину, делая её формы примитивными, как народное искусство, творчество ребенка или первобытного человека. Примитивизм — стилизованная живопись профессионалов. Художники: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Марк Шагал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Нико</w:t>
      </w:r>
      <w:proofErr w:type="spellEnd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Пиросмани</w:t>
      </w:r>
      <w:proofErr w:type="spellEnd"/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B0476" w:rsidRPr="002B0476" w:rsidRDefault="002B0476" w:rsidP="002B047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ПОП-АРТ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направление в изобразительном искусстве 20 века, получившее распространение в США. Художники этого направления воспроизводят буквально типичные предметы современного быта, популярные печатные изображения известных личностей, вырезки из газет или включают эти предметы и изображения в композиции. Отличительная черта поп-арта - сочетание вызова с безразличием. Все одинаково ценно или бесценно, одинаково красиво или безобразно, одинаково достойно или недостойно. Художники: </w:t>
      </w:r>
      <w:proofErr w:type="spellStart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Джаспер</w:t>
      </w:r>
      <w:proofErr w:type="spellEnd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Джонс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Роберт </w:t>
      </w:r>
      <w:proofErr w:type="spellStart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Раушенберг</w:t>
      </w:r>
      <w:proofErr w:type="spellEnd"/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Энди </w:t>
      </w:r>
      <w:proofErr w:type="spellStart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Уорхол</w:t>
      </w:r>
      <w:proofErr w:type="spellEnd"/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B0476" w:rsidRPr="002B0476" w:rsidRDefault="002B0476" w:rsidP="002B047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ИМП-АРТ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— направление в искусстве 20 века, нацеленное на изображение невозможных фигур. Целью </w:t>
      </w:r>
      <w:proofErr w:type="spellStart"/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имп</w:t>
      </w:r>
      <w:proofErr w:type="spellEnd"/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-арта является изображение невозможных фигур и объектов, т.е. оптической иллюзии изображения трехмерного объекта элементы которого расположены в противоречивой, препятствующей однозначному восприятию взаимосвязи. Художники: </w:t>
      </w:r>
      <w:proofErr w:type="spellStart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Мауриц</w:t>
      </w:r>
      <w:proofErr w:type="spellEnd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Эшер</w:t>
      </w:r>
      <w:proofErr w:type="spellEnd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proofErr w:type="spellStart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Жос</w:t>
      </w:r>
      <w:proofErr w:type="spellEnd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де Мей, </w:t>
      </w:r>
      <w:proofErr w:type="spellStart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Сандро</w:t>
      </w:r>
      <w:proofErr w:type="spellEnd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дель</w:t>
      </w:r>
      <w:proofErr w:type="spellEnd"/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Пре.</w:t>
      </w:r>
    </w:p>
    <w:p w:rsidR="002B0476" w:rsidRPr="002B0476" w:rsidRDefault="002B0476" w:rsidP="002B047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 КУБИЗМ</w:t>
      </w:r>
      <w:r w:rsidRPr="002B04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направление в живописи начала 20 века, которое выдвинуло на первый план формальную задачу конструирования объёмной формы на плоскости, сведя к минимуму изобразительно-познавательные функции искусства. Художники: </w:t>
      </w:r>
      <w:r w:rsidRPr="002B04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Пабло Пикассо, Жорж Брак.</w:t>
      </w:r>
    </w:p>
    <w:p w:rsidR="002B0476" w:rsidRDefault="002B0476" w:rsidP="002B047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B0476" w:rsidRPr="004E04F8" w:rsidRDefault="002B0476" w:rsidP="002B047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E04F8">
        <w:rPr>
          <w:rFonts w:ascii="Times New Roman" w:hAnsi="Times New Roman" w:cs="Times New Roman"/>
          <w:sz w:val="28"/>
          <w:szCs w:val="28"/>
        </w:rPr>
        <w:t xml:space="preserve">Если есть возможность посмотрите презентацию по теме урока, перейдя по ссылке: </w:t>
      </w:r>
      <w:hyperlink r:id="rId4" w:history="1">
        <w:r w:rsidRPr="00A33897">
          <w:rPr>
            <w:rStyle w:val="a3"/>
            <w:rFonts w:ascii="Times New Roman" w:hAnsi="Times New Roman" w:cs="Times New Roman"/>
            <w:sz w:val="28"/>
            <w:szCs w:val="28"/>
          </w:rPr>
          <w:t>https://videouroki.net/razrabotki/istoriia-iskusstva-i-istoriia-chieloviechiestva-stili-i-napravlieniia-v-izobrazi.html</w:t>
        </w:r>
      </w:hyperlink>
    </w:p>
    <w:p w:rsidR="002B0476" w:rsidRPr="006B776D" w:rsidRDefault="002B0476" w:rsidP="002B0476">
      <w:pPr>
        <w:pStyle w:val="a4"/>
        <w:shd w:val="clear" w:color="auto" w:fill="FFFFFF"/>
        <w:spacing w:before="0" w:beforeAutospacing="0" w:after="200" w:afterAutospacing="0" w:line="322" w:lineRule="atLeast"/>
        <w:rPr>
          <w:rFonts w:ascii="Helvetica" w:hAnsi="Helvetica" w:cs="Helvetica"/>
          <w:color w:val="212121"/>
          <w:sz w:val="28"/>
          <w:szCs w:val="28"/>
        </w:rPr>
      </w:pPr>
      <w:r w:rsidRPr="004E04F8">
        <w:rPr>
          <w:b/>
          <w:sz w:val="28"/>
          <w:szCs w:val="28"/>
        </w:rPr>
        <w:t>Домашнее задание</w:t>
      </w:r>
      <w:r w:rsidRPr="004E04F8">
        <w:rPr>
          <w:sz w:val="28"/>
          <w:szCs w:val="28"/>
        </w:rPr>
        <w:t xml:space="preserve">: </w:t>
      </w:r>
      <w:r>
        <w:rPr>
          <w:sz w:val="28"/>
          <w:szCs w:val="28"/>
        </w:rPr>
        <w:t>нарисовать натюрморт в цвете в одном из стилей (например</w:t>
      </w:r>
      <w:r w:rsidR="007A0A7C">
        <w:rPr>
          <w:sz w:val="28"/>
          <w:szCs w:val="28"/>
        </w:rPr>
        <w:t>,</w:t>
      </w:r>
      <w:bookmarkStart w:id="0" w:name="_GoBack"/>
      <w:bookmarkEnd w:id="0"/>
      <w:r>
        <w:rPr>
          <w:sz w:val="28"/>
          <w:szCs w:val="28"/>
        </w:rPr>
        <w:t xml:space="preserve"> в абстрактной манере)</w:t>
      </w:r>
    </w:p>
    <w:p w:rsidR="002B0476" w:rsidRPr="00180C3B" w:rsidRDefault="002B0476" w:rsidP="002B0476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</w:p>
    <w:p w:rsidR="002B0476" w:rsidRPr="004E04F8" w:rsidRDefault="002B0476" w:rsidP="002B047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E04F8">
        <w:rPr>
          <w:rFonts w:ascii="Times New Roman" w:hAnsi="Times New Roman" w:cs="Times New Roman"/>
          <w:sz w:val="28"/>
          <w:szCs w:val="28"/>
        </w:rPr>
        <w:t xml:space="preserve">Домашнее задание прислать на </w:t>
      </w:r>
      <w:hyperlink r:id="rId5" w:history="1">
        <w:r w:rsidRPr="004E04F8">
          <w:rPr>
            <w:rStyle w:val="a3"/>
            <w:rFonts w:ascii="Times New Roman" w:hAnsi="Times New Roman" w:cs="Times New Roman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 w:rsidRPr="004E04F8">
        <w:rPr>
          <w:rStyle w:val="a3"/>
          <w:rFonts w:ascii="Times New Roman" w:hAnsi="Times New Roman" w:cs="Times New Roman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 w:rsidRPr="004E04F8">
        <w:rPr>
          <w:rStyle w:val="a3"/>
          <w:rFonts w:ascii="Times New Roman" w:hAnsi="Times New Roman" w:cs="Times New Roman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2B0476" w:rsidRDefault="002B0476" w:rsidP="002B0476"/>
    <w:p w:rsidR="00E8787B" w:rsidRDefault="00E8787B"/>
    <w:sectPr w:rsidR="00E878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5E5"/>
    <w:rsid w:val="002B0476"/>
    <w:rsid w:val="007A0A7C"/>
    <w:rsid w:val="009855E5"/>
    <w:rsid w:val="00E87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CAB961-0E72-4B7B-A312-7F1C18098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476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0476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2B04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2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videouroki.net/razrabotki/istoriia-iskusstva-i-istoriia-chieloviechiestva-stili-i-napravlieniia-v-izobraz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651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2020-05-11T07:40:00Z</dcterms:created>
  <dcterms:modified xsi:type="dcterms:W3CDTF">2020-05-11T07:50:00Z</dcterms:modified>
</cp:coreProperties>
</file>